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85" w:rsidRPr="008F7455" w:rsidRDefault="001D3285" w:rsidP="001D3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Batang" w:hAnsi="Times New Roman" w:cs="Times New Roman"/>
          <w:b/>
          <w:sz w:val="24"/>
          <w:szCs w:val="28"/>
        </w:rPr>
      </w:pPr>
      <w:r>
        <w:rPr>
          <w:rFonts w:ascii="Times New Roman" w:eastAsia="Batang" w:hAnsi="Times New Roman" w:cs="Times New Roman"/>
          <w:b/>
          <w:sz w:val="24"/>
          <w:szCs w:val="28"/>
        </w:rPr>
        <w:t xml:space="preserve">FORMATION OF NEW SPECIES </w:t>
      </w:r>
    </w:p>
    <w:p w:rsidR="001D3285" w:rsidRDefault="001D3285" w:rsidP="001D3285">
      <w:pPr>
        <w:spacing w:line="360" w:lineRule="auto"/>
        <w:rPr>
          <w:rFonts w:ascii="Times New Roman" w:eastAsia="Batang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8"/>
          <w:u w:val="single"/>
        </w:rPr>
        <w:t>QUESTION 1</w:t>
      </w:r>
    </w:p>
    <w:p w:rsidR="001D3285" w:rsidRDefault="001D3285" w:rsidP="001D328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 xml:space="preserve">Allopatric speciation </w:t>
      </w:r>
    </w:p>
    <w:p w:rsidR="001D3285" w:rsidRDefault="001D3285" w:rsidP="001D328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 xml:space="preserve">Initially there was a single population of squirrels that occupied they were able to interact and breed with each other. The population was separated by the river into two populations. </w:t>
      </w:r>
      <w:r>
        <w:rPr>
          <w:rFonts w:ascii="Times New Roman" w:hAnsi="Times New Roman" w:cs="Times New Roman"/>
          <w:sz w:val="24"/>
          <w:szCs w:val="24"/>
        </w:rPr>
        <w:t>They were no longer able to interbreed and there was no gene flow between the two groups.</w:t>
      </w:r>
      <w:r w:rsidRPr="00075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either side of the barrier the environmental conditions were different such that natural selection occurred independently on either side of the barrier resulting in a different phenotypic characteristic becoming dominant.</w:t>
      </w:r>
      <w:r w:rsidRPr="00075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After many generations the two populations became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genotypically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phenotypically different such that even if the barrier was removed they will no longer be able to interbreed.</w:t>
      </w:r>
      <w:r w:rsidRPr="00075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285" w:rsidRPr="00791676" w:rsidRDefault="001D3285" w:rsidP="001D328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 xml:space="preserve">In punctuated equilibrium evolution involves long period of time where species do not </w:t>
      </w:r>
      <w:r>
        <w:rPr>
          <w:rFonts w:ascii="Times New Roman" w:hAnsi="Times New Roman" w:cs="Times New Roman"/>
          <w:sz w:val="24"/>
        </w:rPr>
        <w:tab/>
        <w:t xml:space="preserve">change/very little change. This alternates with short periods of time when rapid changes </w:t>
      </w:r>
      <w:r>
        <w:rPr>
          <w:rFonts w:ascii="Times New Roman" w:hAnsi="Times New Roman" w:cs="Times New Roman"/>
          <w:sz w:val="24"/>
        </w:rPr>
        <w:tab/>
        <w:t>occur. New species are formed in a short period of time.</w:t>
      </w:r>
    </w:p>
    <w:p w:rsidR="001D3285" w:rsidRDefault="001D3285" w:rsidP="001D3285">
      <w:pPr>
        <w:spacing w:line="360" w:lineRule="auto"/>
        <w:rPr>
          <w:rFonts w:ascii="Times New Roman" w:eastAsia="Batang" w:hAnsi="Times New Roman" w:cs="Times New Roman"/>
          <w:b/>
          <w:sz w:val="24"/>
          <w:szCs w:val="28"/>
          <w:u w:val="single"/>
        </w:rPr>
      </w:pPr>
    </w:p>
    <w:p w:rsidR="001D3285" w:rsidRDefault="001D3285" w:rsidP="001D3285">
      <w:pPr>
        <w:spacing w:line="360" w:lineRule="auto"/>
        <w:rPr>
          <w:rFonts w:ascii="Times New Roman" w:eastAsia="Batang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8"/>
          <w:u w:val="single"/>
        </w:rPr>
        <w:t>QUESTION 2</w:t>
      </w:r>
    </w:p>
    <w:p w:rsidR="001D328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Allopatric speciation</w:t>
      </w:r>
    </w:p>
    <w:p w:rsidR="001D3285" w:rsidRDefault="001D3285" w:rsidP="001D328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Within the original population after the mutation there existed variation.</w:t>
      </w:r>
      <w:r w:rsidRPr="00075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was gene flow, the </w:t>
      </w:r>
      <w:r>
        <w:rPr>
          <w:rFonts w:ascii="Times New Roman" w:hAnsi="Times New Roman" w:cs="Times New Roman"/>
          <w:sz w:val="24"/>
        </w:rPr>
        <w:t>Prairie dogs</w:t>
      </w:r>
      <w:r>
        <w:rPr>
          <w:rFonts w:ascii="Times New Roman" w:hAnsi="Times New Roman" w:cs="Times New Roman"/>
          <w:sz w:val="24"/>
          <w:szCs w:val="24"/>
        </w:rPr>
        <w:t xml:space="preserve"> were able to interbreed with each other. The river separated the original population of </w:t>
      </w:r>
      <w:r>
        <w:rPr>
          <w:rFonts w:ascii="Times New Roman" w:hAnsi="Times New Roman" w:cs="Times New Roman"/>
          <w:sz w:val="24"/>
        </w:rPr>
        <w:t>Prairie dogs</w:t>
      </w:r>
      <w:r>
        <w:rPr>
          <w:rFonts w:ascii="Times New Roman" w:hAnsi="Times New Roman" w:cs="Times New Roman"/>
          <w:sz w:val="24"/>
          <w:szCs w:val="24"/>
        </w:rPr>
        <w:t xml:space="preserve"> into two populations. They were no longer able to interbreed and there was no gene flow between the two groups.</w:t>
      </w:r>
      <w:r w:rsidRPr="00075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either side of the barrier the environmental conditions were different such that natural selection occurred independently on either side of the barrier resulting in a different phenotypic characteristic becoming dominant.</w:t>
      </w:r>
      <w:r w:rsidRPr="00075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After many generations the two populations became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genotypically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phenotypically different such that even if the barrier was removed they will no longer be able to interbreed.</w:t>
      </w:r>
      <w:r w:rsidRPr="00075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28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There are now 2 new species this increases biodiversity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328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Sex organs are not compatible for copulation </w:t>
      </w:r>
    </w:p>
    <w:p w:rsidR="001D328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If copulation does occur the chemical characteristics of the gametes not recognizable </w:t>
      </w:r>
    </w:p>
    <w:p w:rsidR="001D3285" w:rsidRDefault="001D3285" w:rsidP="001D328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Sperm not recognize the ova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3285" w:rsidRPr="00CA5A17" w:rsidRDefault="001D3285" w:rsidP="001D3285">
      <w:pPr>
        <w:tabs>
          <w:tab w:val="left" w:pos="1275"/>
        </w:tabs>
        <w:rPr>
          <w:rFonts w:ascii="Times New Roman" w:eastAsia="Batang" w:hAnsi="Times New Roman" w:cs="Times New Roman"/>
          <w:sz w:val="24"/>
          <w:szCs w:val="28"/>
        </w:rPr>
      </w:pPr>
      <w:bookmarkStart w:id="0" w:name="_GoBack"/>
      <w:bookmarkEnd w:id="0"/>
    </w:p>
    <w:p w:rsidR="001D3285" w:rsidRPr="00CA5A17" w:rsidRDefault="001D3285" w:rsidP="001D3285">
      <w:pPr>
        <w:tabs>
          <w:tab w:val="left" w:pos="1275"/>
          <w:tab w:val="left" w:pos="3060"/>
        </w:tabs>
        <w:rPr>
          <w:rFonts w:ascii="Times New Roman" w:eastAsia="Batang" w:hAnsi="Times New Roman" w:cs="Times New Roman"/>
          <w:sz w:val="24"/>
          <w:szCs w:val="28"/>
        </w:rPr>
      </w:pPr>
    </w:p>
    <w:p w:rsidR="001D3285" w:rsidRPr="00A61CA6" w:rsidRDefault="001D3285" w:rsidP="001D3285">
      <w:pPr>
        <w:tabs>
          <w:tab w:val="left" w:pos="1275"/>
        </w:tabs>
        <w:rPr>
          <w:rFonts w:ascii="Times New Roman" w:eastAsia="Batang" w:hAnsi="Times New Roman" w:cs="Times New Roman"/>
          <w:sz w:val="24"/>
          <w:szCs w:val="28"/>
        </w:rPr>
      </w:pPr>
    </w:p>
    <w:p w:rsidR="001D3285" w:rsidRDefault="001D3285" w:rsidP="001D3285">
      <w:pPr>
        <w:tabs>
          <w:tab w:val="left" w:pos="4223"/>
        </w:tabs>
        <w:rPr>
          <w:rFonts w:ascii="Times New Roman" w:eastAsia="Batang" w:hAnsi="Times New Roman" w:cs="Times New Roman"/>
          <w:sz w:val="24"/>
          <w:szCs w:val="28"/>
        </w:rPr>
      </w:pPr>
    </w:p>
    <w:p w:rsidR="00AA5901" w:rsidRPr="001D3285" w:rsidRDefault="00AA5901" w:rsidP="001D3285"/>
    <w:sectPr w:rsidR="00AA5901" w:rsidRPr="001D3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D1"/>
    <w:rsid w:val="001D3285"/>
    <w:rsid w:val="003B47B8"/>
    <w:rsid w:val="00454ACC"/>
    <w:rsid w:val="00747ED1"/>
    <w:rsid w:val="00AA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6DB2C-C5C0-445F-9148-16AB6863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D1"/>
    <w:pPr>
      <w:spacing w:after="200" w:line="276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7B8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2021-07-02T14:38:00Z</dcterms:created>
  <dcterms:modified xsi:type="dcterms:W3CDTF">2021-07-02T14:38:00Z</dcterms:modified>
</cp:coreProperties>
</file>